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9F" w:rsidRPr="00F5211D" w:rsidRDefault="0091779F" w:rsidP="008C763A">
      <w:pPr>
        <w:jc w:val="center"/>
        <w:rPr>
          <w:b/>
          <w:sz w:val="32"/>
          <w:szCs w:val="32"/>
        </w:rPr>
      </w:pPr>
      <w:r w:rsidRPr="00F5211D">
        <w:rPr>
          <w:rFonts w:hint="eastAsia"/>
          <w:b/>
          <w:sz w:val="32"/>
          <w:szCs w:val="32"/>
        </w:rPr>
        <w:t>关于组团赴贵州参加表面处理论坛和参观企业的活动通知</w:t>
      </w:r>
    </w:p>
    <w:p w:rsidR="0091779F" w:rsidRDefault="0091779F" w:rsidP="008C763A">
      <w:pPr>
        <w:spacing w:line="440" w:lineRule="exact"/>
        <w:rPr>
          <w:sz w:val="28"/>
          <w:szCs w:val="28"/>
        </w:rPr>
      </w:pPr>
    </w:p>
    <w:p w:rsidR="0091779F" w:rsidRDefault="0091779F" w:rsidP="00930F6A">
      <w:pPr>
        <w:spacing w:line="480" w:lineRule="exact"/>
        <w:rPr>
          <w:sz w:val="28"/>
          <w:szCs w:val="28"/>
        </w:rPr>
      </w:pPr>
      <w:r>
        <w:rPr>
          <w:rFonts w:hint="eastAsia"/>
          <w:sz w:val="28"/>
          <w:szCs w:val="28"/>
        </w:rPr>
        <w:t>各会员：</w:t>
      </w:r>
    </w:p>
    <w:p w:rsidR="0091779F" w:rsidRDefault="0091779F" w:rsidP="00930F6A">
      <w:pPr>
        <w:spacing w:line="480" w:lineRule="exact"/>
        <w:ind w:firstLineChars="200" w:firstLine="31680"/>
        <w:rPr>
          <w:sz w:val="28"/>
          <w:szCs w:val="28"/>
        </w:rPr>
      </w:pPr>
      <w:r>
        <w:rPr>
          <w:rFonts w:hint="eastAsia"/>
          <w:sz w:val="28"/>
          <w:szCs w:val="28"/>
        </w:rPr>
        <w:t>贵阳市表面工程行业协会于</w:t>
      </w:r>
      <w:r>
        <w:rPr>
          <w:sz w:val="28"/>
          <w:szCs w:val="28"/>
        </w:rPr>
        <w:t>2016</w:t>
      </w:r>
      <w:r>
        <w:rPr>
          <w:rFonts w:hint="eastAsia"/>
          <w:sz w:val="28"/>
          <w:szCs w:val="28"/>
        </w:rPr>
        <w:t>年</w:t>
      </w:r>
      <w:r>
        <w:rPr>
          <w:sz w:val="28"/>
          <w:szCs w:val="28"/>
        </w:rPr>
        <w:t>11</w:t>
      </w:r>
      <w:r>
        <w:rPr>
          <w:rFonts w:hint="eastAsia"/>
          <w:sz w:val="28"/>
          <w:szCs w:val="28"/>
        </w:rPr>
        <w:t>月</w:t>
      </w:r>
      <w:r>
        <w:rPr>
          <w:sz w:val="28"/>
          <w:szCs w:val="28"/>
        </w:rPr>
        <w:t>18</w:t>
      </w:r>
      <w:r>
        <w:rPr>
          <w:rFonts w:hint="eastAsia"/>
          <w:sz w:val="28"/>
          <w:szCs w:val="28"/>
        </w:rPr>
        <w:t>日至</w:t>
      </w:r>
      <w:r>
        <w:rPr>
          <w:sz w:val="28"/>
          <w:szCs w:val="28"/>
        </w:rPr>
        <w:t>21</w:t>
      </w:r>
      <w:r>
        <w:rPr>
          <w:rFonts w:hint="eastAsia"/>
          <w:sz w:val="28"/>
          <w:szCs w:val="28"/>
        </w:rPr>
        <w:t>日在贵阳承办“</w:t>
      </w:r>
      <w:r w:rsidRPr="00CA4D7F">
        <w:rPr>
          <w:rFonts w:hint="eastAsia"/>
          <w:b/>
          <w:sz w:val="28"/>
          <w:szCs w:val="28"/>
        </w:rPr>
        <w:t>军工产业表面工程军民融合绿色发展创新实用技术高峰论坛暨成果展</w:t>
      </w:r>
      <w:r>
        <w:rPr>
          <w:rFonts w:hint="eastAsia"/>
          <w:sz w:val="28"/>
          <w:szCs w:val="28"/>
        </w:rPr>
        <w:t>”，该论坛由贵州省装备制造业协会表面工程协会、贵州省军民融合表面工程联盟主办。论坛主题为“</w:t>
      </w:r>
      <w:r w:rsidRPr="00CA4D7F">
        <w:rPr>
          <w:rFonts w:hint="eastAsia"/>
          <w:b/>
          <w:sz w:val="28"/>
          <w:szCs w:val="28"/>
        </w:rPr>
        <w:t>军民融合绿色发展创新实用技术</w:t>
      </w:r>
      <w:r>
        <w:rPr>
          <w:rFonts w:hint="eastAsia"/>
          <w:sz w:val="28"/>
          <w:szCs w:val="28"/>
        </w:rPr>
        <w:t>”，内容包括：电镀三废治理工程、清洁生产及节能减排创新实用技术等。成果展内容有无氰镀金、银、铜</w:t>
      </w:r>
      <w:r>
        <w:rPr>
          <w:sz w:val="28"/>
          <w:szCs w:val="28"/>
        </w:rPr>
        <w:t xml:space="preserve"> </w:t>
      </w:r>
      <w:r>
        <w:rPr>
          <w:rFonts w:hint="eastAsia"/>
          <w:sz w:val="28"/>
          <w:szCs w:val="28"/>
        </w:rPr>
        <w:t>镉锌及铝件、智能电镀生产线、化学镀镍自动化生产线、电镀三废治理新技术等。现协会拟组团赴贵州参加交流活动，具体如下：</w:t>
      </w:r>
    </w:p>
    <w:p w:rsidR="0091779F" w:rsidRDefault="0091779F" w:rsidP="00930F6A">
      <w:pPr>
        <w:spacing w:line="480" w:lineRule="exact"/>
        <w:ind w:firstLineChars="200" w:firstLine="31680"/>
        <w:rPr>
          <w:sz w:val="28"/>
          <w:szCs w:val="28"/>
        </w:rPr>
      </w:pPr>
      <w:r>
        <w:rPr>
          <w:rFonts w:hint="eastAsia"/>
          <w:sz w:val="28"/>
          <w:szCs w:val="28"/>
        </w:rPr>
        <w:t>时间行程：</w:t>
      </w:r>
      <w:r>
        <w:rPr>
          <w:sz w:val="28"/>
          <w:szCs w:val="28"/>
        </w:rPr>
        <w:t>2016</w:t>
      </w:r>
      <w:r>
        <w:rPr>
          <w:rFonts w:hint="eastAsia"/>
          <w:sz w:val="28"/>
          <w:szCs w:val="28"/>
        </w:rPr>
        <w:t>年</w:t>
      </w:r>
      <w:r>
        <w:rPr>
          <w:sz w:val="28"/>
          <w:szCs w:val="28"/>
        </w:rPr>
        <w:t>11</w:t>
      </w:r>
      <w:r>
        <w:rPr>
          <w:rFonts w:hint="eastAsia"/>
          <w:sz w:val="28"/>
          <w:szCs w:val="28"/>
        </w:rPr>
        <w:t>月</w:t>
      </w:r>
      <w:r>
        <w:rPr>
          <w:sz w:val="28"/>
          <w:szCs w:val="28"/>
        </w:rPr>
        <w:t>18</w:t>
      </w:r>
      <w:r>
        <w:rPr>
          <w:rFonts w:hint="eastAsia"/>
          <w:sz w:val="28"/>
          <w:szCs w:val="28"/>
        </w:rPr>
        <w:t>日早出发至</w:t>
      </w:r>
      <w:r>
        <w:rPr>
          <w:sz w:val="28"/>
          <w:szCs w:val="28"/>
        </w:rPr>
        <w:t>19</w:t>
      </w:r>
      <w:r>
        <w:rPr>
          <w:rFonts w:hint="eastAsia"/>
          <w:sz w:val="28"/>
          <w:szCs w:val="28"/>
        </w:rPr>
        <w:t>日晚，到贵州后安排观光（</w:t>
      </w:r>
      <w:r w:rsidRPr="0046116F">
        <w:rPr>
          <w:rFonts w:hint="eastAsia"/>
          <w:sz w:val="28"/>
          <w:szCs w:val="28"/>
        </w:rPr>
        <w:t>青岩古镇</w:t>
      </w:r>
      <w:r>
        <w:rPr>
          <w:rFonts w:hint="eastAsia"/>
          <w:sz w:val="28"/>
          <w:szCs w:val="28"/>
        </w:rPr>
        <w:t>、</w:t>
      </w:r>
      <w:r w:rsidRPr="0046116F">
        <w:rPr>
          <w:rFonts w:hint="eastAsia"/>
          <w:sz w:val="28"/>
          <w:szCs w:val="28"/>
        </w:rPr>
        <w:t>陡坡塘瀑布</w:t>
      </w:r>
      <w:r>
        <w:rPr>
          <w:rFonts w:hint="eastAsia"/>
          <w:sz w:val="28"/>
          <w:szCs w:val="28"/>
        </w:rPr>
        <w:t>、</w:t>
      </w:r>
      <w:r w:rsidRPr="0046116F">
        <w:rPr>
          <w:rFonts w:hint="eastAsia"/>
          <w:sz w:val="28"/>
          <w:szCs w:val="28"/>
        </w:rPr>
        <w:t>水帘洞和犀牛潭峡谷</w:t>
      </w:r>
      <w:r>
        <w:rPr>
          <w:rFonts w:hint="eastAsia"/>
          <w:sz w:val="28"/>
          <w:szCs w:val="28"/>
        </w:rPr>
        <w:t>、</w:t>
      </w:r>
      <w:r w:rsidRPr="0046116F">
        <w:rPr>
          <w:rFonts w:hint="eastAsia"/>
          <w:sz w:val="28"/>
          <w:szCs w:val="28"/>
        </w:rPr>
        <w:t>天星桥景区</w:t>
      </w:r>
      <w:r>
        <w:rPr>
          <w:rFonts w:hint="eastAsia"/>
          <w:sz w:val="28"/>
          <w:szCs w:val="28"/>
        </w:rPr>
        <w:t>、</w:t>
      </w:r>
      <w:r w:rsidRPr="0046116F">
        <w:rPr>
          <w:rFonts w:hint="eastAsia"/>
          <w:sz w:val="28"/>
          <w:szCs w:val="28"/>
        </w:rPr>
        <w:t>黄果树大瀑布</w:t>
      </w:r>
      <w:r>
        <w:rPr>
          <w:rFonts w:hint="eastAsia"/>
          <w:sz w:val="28"/>
          <w:szCs w:val="28"/>
        </w:rPr>
        <w:t>），</w:t>
      </w:r>
      <w:r>
        <w:rPr>
          <w:sz w:val="28"/>
          <w:szCs w:val="28"/>
        </w:rPr>
        <w:t>19</w:t>
      </w:r>
      <w:r>
        <w:rPr>
          <w:rFonts w:hint="eastAsia"/>
          <w:sz w:val="28"/>
          <w:szCs w:val="28"/>
        </w:rPr>
        <w:t>日晚报到，</w:t>
      </w:r>
      <w:r>
        <w:rPr>
          <w:sz w:val="28"/>
          <w:szCs w:val="28"/>
        </w:rPr>
        <w:t>20</w:t>
      </w:r>
      <w:r>
        <w:rPr>
          <w:rFonts w:hint="eastAsia"/>
          <w:sz w:val="28"/>
          <w:szCs w:val="28"/>
        </w:rPr>
        <w:t>日参加论坛和观展活动，</w:t>
      </w:r>
      <w:r>
        <w:rPr>
          <w:sz w:val="28"/>
          <w:szCs w:val="28"/>
        </w:rPr>
        <w:t>21</w:t>
      </w:r>
      <w:r>
        <w:rPr>
          <w:rFonts w:hint="eastAsia"/>
          <w:sz w:val="28"/>
          <w:szCs w:val="28"/>
        </w:rPr>
        <w:t>日参观企业，</w:t>
      </w:r>
      <w:r>
        <w:rPr>
          <w:sz w:val="28"/>
          <w:szCs w:val="28"/>
        </w:rPr>
        <w:t>21</w:t>
      </w:r>
      <w:r>
        <w:rPr>
          <w:rFonts w:hint="eastAsia"/>
          <w:sz w:val="28"/>
          <w:szCs w:val="28"/>
        </w:rPr>
        <w:t>日晚机回广州。</w:t>
      </w:r>
    </w:p>
    <w:p w:rsidR="0091779F" w:rsidRDefault="0091779F" w:rsidP="00930F6A">
      <w:pPr>
        <w:spacing w:line="480" w:lineRule="exact"/>
        <w:ind w:firstLineChars="200" w:firstLine="31680"/>
        <w:rPr>
          <w:sz w:val="28"/>
          <w:szCs w:val="28"/>
        </w:rPr>
      </w:pPr>
      <w:r>
        <w:rPr>
          <w:rFonts w:hint="eastAsia"/>
          <w:sz w:val="28"/>
          <w:szCs w:val="28"/>
        </w:rPr>
        <w:t>地点：贵阳市内航天酒店</w:t>
      </w:r>
    </w:p>
    <w:p w:rsidR="0091779F" w:rsidRDefault="0091779F" w:rsidP="00930F6A">
      <w:pPr>
        <w:spacing w:line="480" w:lineRule="exact"/>
        <w:ind w:firstLineChars="200" w:firstLine="31680"/>
        <w:rPr>
          <w:sz w:val="28"/>
          <w:szCs w:val="28"/>
        </w:rPr>
      </w:pPr>
      <w:r>
        <w:rPr>
          <w:rFonts w:hint="eastAsia"/>
          <w:sz w:val="28"/>
          <w:szCs w:val="28"/>
        </w:rPr>
        <w:t>费用：</w:t>
      </w:r>
      <w:r>
        <w:rPr>
          <w:sz w:val="28"/>
          <w:szCs w:val="28"/>
        </w:rPr>
        <w:fldChar w:fldCharType="begin"/>
      </w:r>
      <w:r>
        <w:rPr>
          <w:sz w:val="28"/>
          <w:szCs w:val="28"/>
        </w:rPr>
        <w:instrText xml:space="preserve"> = 1 \* GB3 </w:instrText>
      </w:r>
      <w:r>
        <w:rPr>
          <w:sz w:val="28"/>
          <w:szCs w:val="28"/>
        </w:rPr>
        <w:fldChar w:fldCharType="separate"/>
      </w:r>
      <w:r>
        <w:rPr>
          <w:rFonts w:hint="eastAsia"/>
          <w:noProof/>
          <w:sz w:val="28"/>
          <w:szCs w:val="28"/>
        </w:rPr>
        <w:t>①</w:t>
      </w:r>
      <w:r>
        <w:rPr>
          <w:sz w:val="28"/>
          <w:szCs w:val="28"/>
        </w:rPr>
        <w:fldChar w:fldCharType="end"/>
      </w:r>
      <w:r>
        <w:rPr>
          <w:rFonts w:hint="eastAsia"/>
          <w:sz w:val="28"/>
          <w:szCs w:val="28"/>
        </w:rPr>
        <w:t>贵州会务费</w:t>
      </w:r>
      <w:r>
        <w:rPr>
          <w:sz w:val="28"/>
          <w:szCs w:val="28"/>
        </w:rPr>
        <w:t>400</w:t>
      </w:r>
      <w:r>
        <w:rPr>
          <w:rFonts w:hint="eastAsia"/>
          <w:sz w:val="28"/>
          <w:szCs w:val="28"/>
        </w:rPr>
        <w:t>元（会议资料、两晚会议交流晚宴）</w:t>
      </w:r>
    </w:p>
    <w:p w:rsidR="0091779F" w:rsidRDefault="0091779F" w:rsidP="00930F6A">
      <w:pPr>
        <w:tabs>
          <w:tab w:val="left" w:pos="3508"/>
        </w:tabs>
        <w:spacing w:line="480" w:lineRule="exact"/>
        <w:ind w:left="31680" w:hangingChars="1000" w:firstLine="31680"/>
        <w:jc w:val="left"/>
        <w:rPr>
          <w:sz w:val="28"/>
          <w:szCs w:val="28"/>
        </w:rPr>
      </w:pPr>
      <w:r>
        <w:rPr>
          <w:sz w:val="28"/>
          <w:szCs w:val="28"/>
        </w:rPr>
        <w:t xml:space="preserve">          </w:t>
      </w:r>
      <w:r>
        <w:rPr>
          <w:sz w:val="28"/>
          <w:szCs w:val="28"/>
        </w:rPr>
        <w:fldChar w:fldCharType="begin"/>
      </w:r>
      <w:r>
        <w:rPr>
          <w:sz w:val="28"/>
          <w:szCs w:val="28"/>
        </w:rPr>
        <w:instrText xml:space="preserve"> = 2 \* GB3 </w:instrText>
      </w:r>
      <w:r>
        <w:rPr>
          <w:sz w:val="28"/>
          <w:szCs w:val="28"/>
        </w:rPr>
        <w:fldChar w:fldCharType="separate"/>
      </w:r>
      <w:r>
        <w:rPr>
          <w:rFonts w:hint="eastAsia"/>
          <w:noProof/>
          <w:sz w:val="28"/>
          <w:szCs w:val="28"/>
        </w:rPr>
        <w:t>②</w:t>
      </w:r>
      <w:r>
        <w:rPr>
          <w:sz w:val="28"/>
          <w:szCs w:val="28"/>
        </w:rPr>
        <w:fldChar w:fldCharType="end"/>
      </w:r>
      <w:r>
        <w:rPr>
          <w:rFonts w:hint="eastAsia"/>
          <w:sz w:val="28"/>
          <w:szCs w:val="28"/>
        </w:rPr>
        <w:t>团务费：约</w:t>
      </w:r>
      <w:r>
        <w:rPr>
          <w:sz w:val="28"/>
          <w:szCs w:val="28"/>
        </w:rPr>
        <w:t>3500</w:t>
      </w:r>
      <w:r>
        <w:rPr>
          <w:rFonts w:hint="eastAsia"/>
          <w:sz w:val="28"/>
          <w:szCs w:val="28"/>
        </w:rPr>
        <w:t>元（含往返机票、机埸接送等、酒店、观光等。）</w:t>
      </w:r>
    </w:p>
    <w:p w:rsidR="0091779F" w:rsidRDefault="0091779F" w:rsidP="00930F6A">
      <w:pPr>
        <w:tabs>
          <w:tab w:val="left" w:pos="3508"/>
        </w:tabs>
        <w:spacing w:line="480" w:lineRule="exact"/>
        <w:ind w:firstLineChars="200" w:firstLine="31680"/>
        <w:jc w:val="left"/>
        <w:rPr>
          <w:b/>
          <w:sz w:val="28"/>
          <w:szCs w:val="28"/>
          <w:u w:val="single"/>
        </w:rPr>
      </w:pPr>
      <w:r w:rsidRPr="008C763A">
        <w:rPr>
          <w:rFonts w:hint="eastAsia"/>
          <w:b/>
          <w:sz w:val="28"/>
          <w:szCs w:val="28"/>
          <w:u w:val="single"/>
        </w:rPr>
        <w:t>以上两项共约</w:t>
      </w:r>
      <w:r w:rsidRPr="008C763A">
        <w:rPr>
          <w:b/>
          <w:sz w:val="28"/>
          <w:szCs w:val="28"/>
          <w:u w:val="single"/>
        </w:rPr>
        <w:t>3900</w:t>
      </w:r>
      <w:r w:rsidRPr="008C763A">
        <w:rPr>
          <w:rFonts w:hint="eastAsia"/>
          <w:b/>
          <w:sz w:val="28"/>
          <w:szCs w:val="28"/>
          <w:u w:val="single"/>
        </w:rPr>
        <w:t>元</w:t>
      </w:r>
      <w:r w:rsidRPr="008C763A">
        <w:rPr>
          <w:b/>
          <w:sz w:val="28"/>
          <w:szCs w:val="28"/>
          <w:u w:val="single"/>
        </w:rPr>
        <w:t>/</w:t>
      </w:r>
      <w:r w:rsidRPr="008C763A">
        <w:rPr>
          <w:rFonts w:hint="eastAsia"/>
          <w:b/>
          <w:sz w:val="28"/>
          <w:szCs w:val="28"/>
          <w:u w:val="single"/>
        </w:rPr>
        <w:t>人，单间加收</w:t>
      </w:r>
      <w:r w:rsidRPr="008C763A">
        <w:rPr>
          <w:b/>
          <w:sz w:val="28"/>
          <w:szCs w:val="28"/>
          <w:u w:val="single"/>
        </w:rPr>
        <w:t>150</w:t>
      </w:r>
      <w:r w:rsidRPr="008C763A">
        <w:rPr>
          <w:rFonts w:hint="eastAsia"/>
          <w:b/>
          <w:sz w:val="28"/>
          <w:szCs w:val="28"/>
          <w:u w:val="single"/>
        </w:rPr>
        <w:t>元</w:t>
      </w:r>
      <w:r w:rsidRPr="008C763A">
        <w:rPr>
          <w:b/>
          <w:sz w:val="28"/>
          <w:szCs w:val="28"/>
          <w:u w:val="single"/>
        </w:rPr>
        <w:t>/</w:t>
      </w:r>
      <w:r w:rsidRPr="008C763A">
        <w:rPr>
          <w:rFonts w:hint="eastAsia"/>
          <w:b/>
          <w:sz w:val="28"/>
          <w:szCs w:val="28"/>
          <w:u w:val="single"/>
        </w:rPr>
        <w:t>晚</w:t>
      </w:r>
      <w:r>
        <w:rPr>
          <w:rFonts w:hint="eastAsia"/>
          <w:b/>
          <w:sz w:val="28"/>
          <w:szCs w:val="28"/>
          <w:u w:val="single"/>
        </w:rPr>
        <w:t>。</w:t>
      </w:r>
      <w:r w:rsidRPr="008C763A">
        <w:rPr>
          <w:rFonts w:hint="eastAsia"/>
          <w:b/>
          <w:sz w:val="28"/>
          <w:szCs w:val="28"/>
          <w:u w:val="single"/>
        </w:rPr>
        <w:t>机票按</w:t>
      </w:r>
      <w:r>
        <w:rPr>
          <w:rFonts w:hint="eastAsia"/>
          <w:b/>
          <w:sz w:val="28"/>
          <w:szCs w:val="28"/>
          <w:u w:val="single"/>
        </w:rPr>
        <w:t>出团</w:t>
      </w:r>
      <w:r w:rsidRPr="008C763A">
        <w:rPr>
          <w:rFonts w:hint="eastAsia"/>
          <w:b/>
          <w:sz w:val="28"/>
          <w:szCs w:val="28"/>
          <w:u w:val="single"/>
        </w:rPr>
        <w:t>时价</w:t>
      </w:r>
      <w:r>
        <w:rPr>
          <w:rFonts w:hint="eastAsia"/>
          <w:b/>
          <w:sz w:val="28"/>
          <w:szCs w:val="28"/>
          <w:u w:val="single"/>
        </w:rPr>
        <w:t>补差。</w:t>
      </w:r>
    </w:p>
    <w:p w:rsidR="0091779F" w:rsidRPr="008C763A" w:rsidRDefault="0091779F" w:rsidP="00930F6A">
      <w:pPr>
        <w:tabs>
          <w:tab w:val="left" w:pos="3508"/>
        </w:tabs>
        <w:spacing w:line="480" w:lineRule="exact"/>
        <w:ind w:firstLineChars="200" w:firstLine="31680"/>
        <w:jc w:val="left"/>
        <w:rPr>
          <w:b/>
          <w:sz w:val="28"/>
          <w:szCs w:val="28"/>
          <w:u w:val="single"/>
        </w:rPr>
      </w:pPr>
    </w:p>
    <w:p w:rsidR="0091779F" w:rsidRDefault="0091779F" w:rsidP="00930F6A">
      <w:pPr>
        <w:tabs>
          <w:tab w:val="left" w:pos="3508"/>
        </w:tabs>
        <w:spacing w:line="480" w:lineRule="exact"/>
        <w:jc w:val="left"/>
        <w:rPr>
          <w:sz w:val="28"/>
          <w:szCs w:val="28"/>
        </w:rPr>
      </w:pPr>
      <w:r>
        <w:rPr>
          <w:sz w:val="28"/>
          <w:szCs w:val="28"/>
        </w:rPr>
        <w:t>----------------------------------------------------------------------------------------------------------------</w:t>
      </w:r>
    </w:p>
    <w:p w:rsidR="0091779F" w:rsidRPr="00930F6A" w:rsidRDefault="0091779F" w:rsidP="00930F6A">
      <w:pPr>
        <w:spacing w:line="480" w:lineRule="exact"/>
        <w:jc w:val="center"/>
        <w:rPr>
          <w:b/>
          <w:sz w:val="28"/>
          <w:szCs w:val="28"/>
        </w:rPr>
      </w:pPr>
      <w:r w:rsidRPr="00930F6A">
        <w:rPr>
          <w:rFonts w:hint="eastAsia"/>
          <w:b/>
          <w:sz w:val="28"/>
          <w:szCs w:val="28"/>
        </w:rPr>
        <w:t>参会回执</w:t>
      </w:r>
    </w:p>
    <w:tbl>
      <w:tblPr>
        <w:tblStyle w:val="TableGrid"/>
        <w:tblW w:w="0" w:type="auto"/>
        <w:tblLook w:val="01E0"/>
      </w:tblPr>
      <w:tblGrid>
        <w:gridCol w:w="1970"/>
        <w:gridCol w:w="1018"/>
        <w:gridCol w:w="1800"/>
        <w:gridCol w:w="3095"/>
        <w:gridCol w:w="1971"/>
      </w:tblGrid>
      <w:tr w:rsidR="0091779F" w:rsidTr="00C04393">
        <w:tc>
          <w:tcPr>
            <w:tcW w:w="9854" w:type="dxa"/>
            <w:gridSpan w:val="5"/>
          </w:tcPr>
          <w:p w:rsidR="0091779F" w:rsidRDefault="0091779F" w:rsidP="00930F6A">
            <w:pPr>
              <w:spacing w:line="480" w:lineRule="exact"/>
              <w:rPr>
                <w:kern w:val="2"/>
                <w:sz w:val="28"/>
                <w:szCs w:val="28"/>
              </w:rPr>
            </w:pPr>
            <w:r>
              <w:rPr>
                <w:rFonts w:hint="eastAsia"/>
                <w:kern w:val="2"/>
                <w:sz w:val="28"/>
                <w:szCs w:val="28"/>
              </w:rPr>
              <w:t>单位名称：</w:t>
            </w:r>
          </w:p>
        </w:tc>
      </w:tr>
      <w:tr w:rsidR="0091779F" w:rsidTr="00CA4D7F">
        <w:tc>
          <w:tcPr>
            <w:tcW w:w="1970" w:type="dxa"/>
          </w:tcPr>
          <w:p w:rsidR="0091779F" w:rsidRDefault="0091779F" w:rsidP="00CA4D7F">
            <w:pPr>
              <w:spacing w:line="480" w:lineRule="exact"/>
              <w:jc w:val="center"/>
              <w:rPr>
                <w:kern w:val="2"/>
                <w:sz w:val="28"/>
                <w:szCs w:val="28"/>
              </w:rPr>
            </w:pPr>
            <w:r>
              <w:rPr>
                <w:rFonts w:hint="eastAsia"/>
                <w:kern w:val="2"/>
                <w:sz w:val="28"/>
                <w:szCs w:val="28"/>
              </w:rPr>
              <w:t>姓名</w:t>
            </w:r>
          </w:p>
        </w:tc>
        <w:tc>
          <w:tcPr>
            <w:tcW w:w="1018" w:type="dxa"/>
          </w:tcPr>
          <w:p w:rsidR="0091779F" w:rsidRDefault="0091779F" w:rsidP="00CA4D7F">
            <w:pPr>
              <w:spacing w:line="480" w:lineRule="exact"/>
              <w:jc w:val="center"/>
              <w:rPr>
                <w:kern w:val="2"/>
                <w:sz w:val="28"/>
                <w:szCs w:val="28"/>
              </w:rPr>
            </w:pPr>
            <w:r>
              <w:rPr>
                <w:rFonts w:hint="eastAsia"/>
                <w:kern w:val="2"/>
                <w:sz w:val="28"/>
                <w:szCs w:val="28"/>
              </w:rPr>
              <w:t>性别</w:t>
            </w:r>
          </w:p>
        </w:tc>
        <w:tc>
          <w:tcPr>
            <w:tcW w:w="1800" w:type="dxa"/>
          </w:tcPr>
          <w:p w:rsidR="0091779F" w:rsidRDefault="0091779F" w:rsidP="00CA4D7F">
            <w:pPr>
              <w:spacing w:line="480" w:lineRule="exact"/>
              <w:jc w:val="center"/>
              <w:rPr>
                <w:kern w:val="2"/>
                <w:sz w:val="28"/>
                <w:szCs w:val="28"/>
              </w:rPr>
            </w:pPr>
            <w:r>
              <w:rPr>
                <w:rFonts w:hint="eastAsia"/>
                <w:kern w:val="2"/>
                <w:sz w:val="28"/>
                <w:szCs w:val="28"/>
              </w:rPr>
              <w:t>联系电话</w:t>
            </w:r>
          </w:p>
        </w:tc>
        <w:tc>
          <w:tcPr>
            <w:tcW w:w="3095" w:type="dxa"/>
          </w:tcPr>
          <w:p w:rsidR="0091779F" w:rsidRDefault="0091779F" w:rsidP="00CA4D7F">
            <w:pPr>
              <w:spacing w:line="480" w:lineRule="exact"/>
              <w:jc w:val="center"/>
              <w:rPr>
                <w:kern w:val="2"/>
                <w:sz w:val="28"/>
                <w:szCs w:val="28"/>
              </w:rPr>
            </w:pPr>
            <w:r>
              <w:rPr>
                <w:rFonts w:hint="eastAsia"/>
                <w:kern w:val="2"/>
                <w:sz w:val="28"/>
                <w:szCs w:val="28"/>
              </w:rPr>
              <w:t>身份证号码</w:t>
            </w:r>
          </w:p>
        </w:tc>
        <w:tc>
          <w:tcPr>
            <w:tcW w:w="1971" w:type="dxa"/>
          </w:tcPr>
          <w:p w:rsidR="0091779F" w:rsidRDefault="0091779F" w:rsidP="00CA4D7F">
            <w:pPr>
              <w:spacing w:line="480" w:lineRule="exact"/>
              <w:jc w:val="center"/>
              <w:rPr>
                <w:kern w:val="2"/>
                <w:sz w:val="28"/>
                <w:szCs w:val="28"/>
              </w:rPr>
            </w:pPr>
            <w:r>
              <w:rPr>
                <w:rFonts w:hint="eastAsia"/>
                <w:kern w:val="2"/>
                <w:sz w:val="28"/>
                <w:szCs w:val="28"/>
              </w:rPr>
              <w:t>是否单间</w:t>
            </w:r>
          </w:p>
        </w:tc>
      </w:tr>
      <w:tr w:rsidR="0091779F" w:rsidTr="00CA4D7F">
        <w:tc>
          <w:tcPr>
            <w:tcW w:w="1970" w:type="dxa"/>
          </w:tcPr>
          <w:p w:rsidR="0091779F" w:rsidRDefault="0091779F" w:rsidP="00930F6A">
            <w:pPr>
              <w:spacing w:line="480" w:lineRule="exact"/>
              <w:rPr>
                <w:kern w:val="2"/>
                <w:sz w:val="28"/>
                <w:szCs w:val="28"/>
              </w:rPr>
            </w:pPr>
          </w:p>
        </w:tc>
        <w:tc>
          <w:tcPr>
            <w:tcW w:w="1018" w:type="dxa"/>
          </w:tcPr>
          <w:p w:rsidR="0091779F" w:rsidRDefault="0091779F" w:rsidP="00930F6A">
            <w:pPr>
              <w:spacing w:line="480" w:lineRule="exact"/>
              <w:rPr>
                <w:kern w:val="2"/>
                <w:sz w:val="28"/>
                <w:szCs w:val="28"/>
              </w:rPr>
            </w:pPr>
          </w:p>
        </w:tc>
        <w:tc>
          <w:tcPr>
            <w:tcW w:w="1800" w:type="dxa"/>
          </w:tcPr>
          <w:p w:rsidR="0091779F" w:rsidRDefault="0091779F" w:rsidP="00930F6A">
            <w:pPr>
              <w:spacing w:line="480" w:lineRule="exact"/>
              <w:rPr>
                <w:kern w:val="2"/>
                <w:sz w:val="28"/>
                <w:szCs w:val="28"/>
              </w:rPr>
            </w:pPr>
          </w:p>
        </w:tc>
        <w:tc>
          <w:tcPr>
            <w:tcW w:w="3095" w:type="dxa"/>
          </w:tcPr>
          <w:p w:rsidR="0091779F" w:rsidRDefault="0091779F" w:rsidP="00930F6A">
            <w:pPr>
              <w:spacing w:line="480" w:lineRule="exact"/>
              <w:rPr>
                <w:kern w:val="2"/>
                <w:sz w:val="28"/>
                <w:szCs w:val="28"/>
              </w:rPr>
            </w:pPr>
          </w:p>
        </w:tc>
        <w:tc>
          <w:tcPr>
            <w:tcW w:w="1971" w:type="dxa"/>
          </w:tcPr>
          <w:p w:rsidR="0091779F" w:rsidRDefault="0091779F" w:rsidP="00CA4D7F">
            <w:pPr>
              <w:spacing w:line="480" w:lineRule="exact"/>
              <w:jc w:val="center"/>
              <w:rPr>
                <w:kern w:val="2"/>
                <w:sz w:val="28"/>
                <w:szCs w:val="28"/>
              </w:rPr>
            </w:pPr>
            <w:r>
              <w:rPr>
                <w:rFonts w:hint="eastAsia"/>
                <w:kern w:val="2"/>
                <w:sz w:val="28"/>
                <w:szCs w:val="28"/>
              </w:rPr>
              <w:t>是</w:t>
            </w:r>
            <w:r>
              <w:rPr>
                <w:rFonts w:ascii="Times New Roman" w:hAnsi="Times New Roman" w:hint="eastAsia"/>
                <w:kern w:val="2"/>
                <w:sz w:val="32"/>
                <w:szCs w:val="32"/>
              </w:rPr>
              <w:t>（</w:t>
            </w:r>
            <w:r>
              <w:rPr>
                <w:rFonts w:ascii="Times New Roman" w:hAnsi="Times New Roman"/>
                <w:kern w:val="2"/>
                <w:sz w:val="32"/>
                <w:szCs w:val="32"/>
              </w:rPr>
              <w:t xml:space="preserve">  </w:t>
            </w:r>
            <w:r>
              <w:rPr>
                <w:rFonts w:ascii="Times New Roman" w:hAnsi="Times New Roman" w:hint="eastAsia"/>
                <w:kern w:val="2"/>
                <w:sz w:val="32"/>
                <w:szCs w:val="32"/>
              </w:rPr>
              <w:t>）</w:t>
            </w:r>
          </w:p>
        </w:tc>
      </w:tr>
      <w:tr w:rsidR="0091779F" w:rsidTr="00CA4D7F">
        <w:tc>
          <w:tcPr>
            <w:tcW w:w="1970" w:type="dxa"/>
          </w:tcPr>
          <w:p w:rsidR="0091779F" w:rsidRDefault="0091779F" w:rsidP="00930F6A">
            <w:pPr>
              <w:spacing w:line="480" w:lineRule="exact"/>
              <w:rPr>
                <w:kern w:val="2"/>
                <w:sz w:val="28"/>
                <w:szCs w:val="28"/>
              </w:rPr>
            </w:pPr>
          </w:p>
        </w:tc>
        <w:tc>
          <w:tcPr>
            <w:tcW w:w="1018" w:type="dxa"/>
          </w:tcPr>
          <w:p w:rsidR="0091779F" w:rsidRDefault="0091779F" w:rsidP="00930F6A">
            <w:pPr>
              <w:spacing w:line="480" w:lineRule="exact"/>
              <w:rPr>
                <w:kern w:val="2"/>
                <w:sz w:val="28"/>
                <w:szCs w:val="28"/>
              </w:rPr>
            </w:pPr>
          </w:p>
        </w:tc>
        <w:tc>
          <w:tcPr>
            <w:tcW w:w="1800" w:type="dxa"/>
          </w:tcPr>
          <w:p w:rsidR="0091779F" w:rsidRDefault="0091779F" w:rsidP="00930F6A">
            <w:pPr>
              <w:spacing w:line="480" w:lineRule="exact"/>
              <w:rPr>
                <w:kern w:val="2"/>
                <w:sz w:val="28"/>
                <w:szCs w:val="28"/>
              </w:rPr>
            </w:pPr>
          </w:p>
        </w:tc>
        <w:tc>
          <w:tcPr>
            <w:tcW w:w="3095" w:type="dxa"/>
          </w:tcPr>
          <w:p w:rsidR="0091779F" w:rsidRDefault="0091779F" w:rsidP="00930F6A">
            <w:pPr>
              <w:spacing w:line="480" w:lineRule="exact"/>
              <w:rPr>
                <w:kern w:val="2"/>
                <w:sz w:val="28"/>
                <w:szCs w:val="28"/>
              </w:rPr>
            </w:pPr>
          </w:p>
        </w:tc>
        <w:tc>
          <w:tcPr>
            <w:tcW w:w="1971" w:type="dxa"/>
          </w:tcPr>
          <w:p w:rsidR="0091779F" w:rsidRDefault="0091779F" w:rsidP="00CA4D7F">
            <w:pPr>
              <w:spacing w:line="480" w:lineRule="exact"/>
              <w:jc w:val="center"/>
              <w:rPr>
                <w:kern w:val="2"/>
                <w:sz w:val="28"/>
                <w:szCs w:val="28"/>
              </w:rPr>
            </w:pPr>
            <w:r>
              <w:rPr>
                <w:rFonts w:hint="eastAsia"/>
                <w:kern w:val="2"/>
                <w:sz w:val="28"/>
                <w:szCs w:val="28"/>
              </w:rPr>
              <w:t>是</w:t>
            </w:r>
            <w:r>
              <w:rPr>
                <w:rFonts w:ascii="Times New Roman" w:hAnsi="Times New Roman" w:hint="eastAsia"/>
                <w:kern w:val="2"/>
                <w:sz w:val="32"/>
                <w:szCs w:val="32"/>
              </w:rPr>
              <w:t>（</w:t>
            </w:r>
            <w:r>
              <w:rPr>
                <w:rFonts w:ascii="Times New Roman" w:hAnsi="Times New Roman"/>
                <w:kern w:val="2"/>
                <w:sz w:val="32"/>
                <w:szCs w:val="32"/>
              </w:rPr>
              <w:t xml:space="preserve">  </w:t>
            </w:r>
            <w:r>
              <w:rPr>
                <w:rFonts w:ascii="Times New Roman" w:hAnsi="Times New Roman" w:hint="eastAsia"/>
                <w:kern w:val="2"/>
                <w:sz w:val="32"/>
                <w:szCs w:val="32"/>
              </w:rPr>
              <w:t>）</w:t>
            </w:r>
          </w:p>
        </w:tc>
      </w:tr>
    </w:tbl>
    <w:p w:rsidR="0091779F" w:rsidRDefault="0091779F" w:rsidP="00930F6A">
      <w:pPr>
        <w:spacing w:line="480" w:lineRule="exact"/>
        <w:rPr>
          <w:sz w:val="28"/>
          <w:szCs w:val="28"/>
        </w:rPr>
      </w:pPr>
      <w:r>
        <w:rPr>
          <w:rFonts w:hint="eastAsia"/>
          <w:sz w:val="28"/>
          <w:szCs w:val="28"/>
        </w:rPr>
        <w:t>请于</w:t>
      </w:r>
      <w:r>
        <w:rPr>
          <w:sz w:val="28"/>
          <w:szCs w:val="28"/>
        </w:rPr>
        <w:t>10</w:t>
      </w:r>
      <w:r>
        <w:rPr>
          <w:rFonts w:hint="eastAsia"/>
          <w:sz w:val="28"/>
          <w:szCs w:val="28"/>
        </w:rPr>
        <w:t>月</w:t>
      </w:r>
      <w:r>
        <w:rPr>
          <w:sz w:val="28"/>
          <w:szCs w:val="28"/>
        </w:rPr>
        <w:t>18</w:t>
      </w:r>
      <w:r>
        <w:rPr>
          <w:rFonts w:hint="eastAsia"/>
          <w:sz w:val="28"/>
          <w:szCs w:val="28"/>
        </w:rPr>
        <w:t>日前回复秘书处，电话：</w:t>
      </w:r>
      <w:r>
        <w:rPr>
          <w:sz w:val="28"/>
          <w:szCs w:val="28"/>
        </w:rPr>
        <w:t xml:space="preserve">020-83276177    </w:t>
      </w:r>
      <w:r>
        <w:rPr>
          <w:rFonts w:hint="eastAsia"/>
          <w:sz w:val="28"/>
          <w:szCs w:val="28"/>
        </w:rPr>
        <w:t>传真：</w:t>
      </w:r>
      <w:r>
        <w:rPr>
          <w:sz w:val="28"/>
          <w:szCs w:val="28"/>
        </w:rPr>
        <w:t>020-83805685</w:t>
      </w:r>
    </w:p>
    <w:p w:rsidR="0091779F" w:rsidRDefault="0091779F" w:rsidP="00930F6A">
      <w:pPr>
        <w:spacing w:line="480" w:lineRule="exact"/>
        <w:rPr>
          <w:sz w:val="28"/>
          <w:szCs w:val="28"/>
        </w:rPr>
      </w:pPr>
      <w:r>
        <w:rPr>
          <w:rFonts w:hint="eastAsia"/>
          <w:sz w:val="28"/>
          <w:szCs w:val="28"/>
        </w:rPr>
        <w:t>电子邮箱：</w:t>
      </w:r>
      <w:r>
        <w:rPr>
          <w:sz w:val="28"/>
          <w:szCs w:val="28"/>
        </w:rPr>
        <w:t>gdea2006@163.com</w:t>
      </w:r>
    </w:p>
    <w:p w:rsidR="0091779F" w:rsidRDefault="0091779F" w:rsidP="00930F6A">
      <w:pPr>
        <w:spacing w:line="480" w:lineRule="exact"/>
        <w:rPr>
          <w:sz w:val="28"/>
          <w:szCs w:val="28"/>
        </w:rPr>
      </w:pPr>
    </w:p>
    <w:p w:rsidR="0091779F" w:rsidRDefault="0091779F" w:rsidP="00930F6A">
      <w:pPr>
        <w:spacing w:line="480" w:lineRule="exact"/>
        <w:ind w:firstLineChars="2250" w:firstLine="31680"/>
        <w:rPr>
          <w:sz w:val="28"/>
          <w:szCs w:val="28"/>
        </w:rPr>
      </w:pPr>
      <w:r>
        <w:rPr>
          <w:rFonts w:hint="eastAsia"/>
          <w:sz w:val="28"/>
          <w:szCs w:val="28"/>
        </w:rPr>
        <w:t>广东省电镀行业协会</w:t>
      </w:r>
    </w:p>
    <w:p w:rsidR="0091779F" w:rsidRDefault="0091779F" w:rsidP="00930F6A">
      <w:pPr>
        <w:spacing w:line="480" w:lineRule="exact"/>
        <w:ind w:firstLineChars="2300" w:firstLine="31680"/>
        <w:rPr>
          <w:sz w:val="28"/>
          <w:szCs w:val="28"/>
        </w:rPr>
      </w:pPr>
      <w:r>
        <w:rPr>
          <w:sz w:val="28"/>
          <w:szCs w:val="28"/>
        </w:rPr>
        <w:t>2016</w:t>
      </w:r>
      <w:r>
        <w:rPr>
          <w:rFonts w:hint="eastAsia"/>
          <w:sz w:val="28"/>
          <w:szCs w:val="28"/>
        </w:rPr>
        <w:t>年</w:t>
      </w:r>
      <w:r>
        <w:rPr>
          <w:sz w:val="28"/>
          <w:szCs w:val="28"/>
        </w:rPr>
        <w:t>10</w:t>
      </w:r>
      <w:r>
        <w:rPr>
          <w:rFonts w:hint="eastAsia"/>
          <w:sz w:val="28"/>
          <w:szCs w:val="28"/>
        </w:rPr>
        <w:t>月</w:t>
      </w:r>
      <w:r>
        <w:rPr>
          <w:sz w:val="28"/>
          <w:szCs w:val="28"/>
        </w:rPr>
        <w:t>9</w:t>
      </w:r>
      <w:r>
        <w:rPr>
          <w:rFonts w:hint="eastAsia"/>
          <w:sz w:val="28"/>
          <w:szCs w:val="28"/>
        </w:rPr>
        <w:t>日</w:t>
      </w:r>
    </w:p>
    <w:p w:rsidR="0091779F" w:rsidRPr="00B30949" w:rsidRDefault="0091779F">
      <w:pPr>
        <w:rPr>
          <w:sz w:val="28"/>
          <w:szCs w:val="28"/>
        </w:rPr>
      </w:pPr>
    </w:p>
    <w:sectPr w:rsidR="0091779F" w:rsidRPr="00B30949" w:rsidSect="008C763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9F" w:rsidRDefault="0091779F" w:rsidP="00513916">
      <w:r>
        <w:separator/>
      </w:r>
    </w:p>
  </w:endnote>
  <w:endnote w:type="continuationSeparator" w:id="0">
    <w:p w:rsidR="0091779F" w:rsidRDefault="0091779F" w:rsidP="00513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9F" w:rsidRDefault="0091779F" w:rsidP="00513916">
      <w:r>
        <w:separator/>
      </w:r>
    </w:p>
  </w:footnote>
  <w:footnote w:type="continuationSeparator" w:id="0">
    <w:p w:rsidR="0091779F" w:rsidRDefault="0091779F" w:rsidP="00513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949"/>
    <w:rsid w:val="00373922"/>
    <w:rsid w:val="003D6279"/>
    <w:rsid w:val="0046116F"/>
    <w:rsid w:val="004F61FF"/>
    <w:rsid w:val="00513916"/>
    <w:rsid w:val="00665050"/>
    <w:rsid w:val="008C763A"/>
    <w:rsid w:val="0091779F"/>
    <w:rsid w:val="00930F6A"/>
    <w:rsid w:val="009D1A57"/>
    <w:rsid w:val="00A12353"/>
    <w:rsid w:val="00B30949"/>
    <w:rsid w:val="00C04393"/>
    <w:rsid w:val="00CA4D7F"/>
    <w:rsid w:val="00E44B99"/>
    <w:rsid w:val="00F40887"/>
    <w:rsid w:val="00F521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39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3916"/>
    <w:rPr>
      <w:rFonts w:cs="Times New Roman"/>
      <w:sz w:val="18"/>
      <w:szCs w:val="18"/>
    </w:rPr>
  </w:style>
  <w:style w:type="paragraph" w:styleId="Footer">
    <w:name w:val="footer"/>
    <w:basedOn w:val="Normal"/>
    <w:link w:val="FooterChar"/>
    <w:uiPriority w:val="99"/>
    <w:semiHidden/>
    <w:rsid w:val="005139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3916"/>
    <w:rPr>
      <w:rFonts w:cs="Times New Roman"/>
      <w:sz w:val="18"/>
      <w:szCs w:val="18"/>
    </w:rPr>
  </w:style>
  <w:style w:type="table" w:styleId="TableGrid">
    <w:name w:val="Table Grid"/>
    <w:basedOn w:val="TableNormal"/>
    <w:uiPriority w:val="99"/>
    <w:locked/>
    <w:rsid w:val="008C763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Pages>
  <Words>116</Words>
  <Characters>667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dx</cp:lastModifiedBy>
  <cp:revision>9</cp:revision>
  <cp:lastPrinted>2016-10-09T08:34:00Z</cp:lastPrinted>
  <dcterms:created xsi:type="dcterms:W3CDTF">2016-10-08T07:20:00Z</dcterms:created>
  <dcterms:modified xsi:type="dcterms:W3CDTF">2016-10-09T08:38:00Z</dcterms:modified>
</cp:coreProperties>
</file>